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250305">
      <w:pPr>
        <w:wordWrap w:val="0"/>
        <w:spacing w:line="420" w:lineRule="exact"/>
        <w:jc w:val="right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附件：分项报价                                                                                                       货币单位：人民币元</w:t>
      </w:r>
    </w:p>
    <w:tbl>
      <w:tblPr>
        <w:tblStyle w:val="3"/>
        <w:tblpPr w:leftFromText="180" w:rightFromText="180" w:vertAnchor="page" w:horzAnchor="page" w:tblpXSpec="center" w:tblpY="235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1835"/>
        <w:gridCol w:w="1178"/>
        <w:gridCol w:w="1634"/>
        <w:gridCol w:w="872"/>
        <w:gridCol w:w="1309"/>
        <w:gridCol w:w="1157"/>
      </w:tblGrid>
      <w:tr w14:paraId="0618F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537" w:type="dxa"/>
            <w:noWrap w:val="0"/>
            <w:vAlign w:val="center"/>
          </w:tcPr>
          <w:p w14:paraId="04557DA6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品目号</w:t>
            </w:r>
          </w:p>
        </w:tc>
        <w:tc>
          <w:tcPr>
            <w:tcW w:w="1835" w:type="dxa"/>
            <w:noWrap w:val="0"/>
            <w:vAlign w:val="center"/>
          </w:tcPr>
          <w:p w14:paraId="15FE1072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货物名称</w:t>
            </w:r>
          </w:p>
        </w:tc>
        <w:tc>
          <w:tcPr>
            <w:tcW w:w="1178" w:type="dxa"/>
            <w:noWrap w:val="0"/>
            <w:vAlign w:val="center"/>
          </w:tcPr>
          <w:p w14:paraId="52DD60E6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品牌</w:t>
            </w:r>
          </w:p>
        </w:tc>
        <w:tc>
          <w:tcPr>
            <w:tcW w:w="1634" w:type="dxa"/>
            <w:noWrap w:val="0"/>
            <w:vAlign w:val="center"/>
          </w:tcPr>
          <w:p w14:paraId="52E481B4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型号</w:t>
            </w:r>
          </w:p>
        </w:tc>
        <w:tc>
          <w:tcPr>
            <w:tcW w:w="872" w:type="dxa"/>
            <w:noWrap w:val="0"/>
            <w:vAlign w:val="center"/>
          </w:tcPr>
          <w:p w14:paraId="1F401E0D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1309" w:type="dxa"/>
            <w:noWrap w:val="0"/>
            <w:vAlign w:val="center"/>
          </w:tcPr>
          <w:p w14:paraId="4C2E17C2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单价</w:t>
            </w:r>
          </w:p>
        </w:tc>
        <w:tc>
          <w:tcPr>
            <w:tcW w:w="1157" w:type="dxa"/>
            <w:noWrap w:val="0"/>
            <w:vAlign w:val="center"/>
          </w:tcPr>
          <w:p w14:paraId="3353F9EC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总价</w:t>
            </w:r>
          </w:p>
        </w:tc>
      </w:tr>
      <w:tr w14:paraId="06375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537" w:type="dxa"/>
            <w:noWrap w:val="0"/>
            <w:vAlign w:val="center"/>
          </w:tcPr>
          <w:p w14:paraId="560C47C1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1835" w:type="dxa"/>
            <w:noWrap w:val="0"/>
            <w:vAlign w:val="center"/>
          </w:tcPr>
          <w:p w14:paraId="670EEE7F">
            <w:pPr>
              <w:pStyle w:val="5"/>
              <w:spacing w:before="51" w:line="420" w:lineRule="exact"/>
              <w:ind w:left="25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4"/>
                <w:szCs w:val="24"/>
                <w:lang w:eastAsia="zh-CN"/>
              </w:rPr>
              <w:t>夜值星人脸打卡巡更系统软件</w:t>
            </w:r>
          </w:p>
        </w:tc>
        <w:tc>
          <w:tcPr>
            <w:tcW w:w="1178" w:type="dxa"/>
            <w:noWrap w:val="0"/>
            <w:vAlign w:val="center"/>
          </w:tcPr>
          <w:p w14:paraId="7059E306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 w:bidi="ar"/>
              </w:rPr>
              <w:t>强璟信息</w:t>
            </w:r>
          </w:p>
        </w:tc>
        <w:tc>
          <w:tcPr>
            <w:tcW w:w="1634" w:type="dxa"/>
            <w:noWrap w:val="0"/>
            <w:vAlign w:val="center"/>
          </w:tcPr>
          <w:p w14:paraId="0BFA0DCD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 w:bidi="ar"/>
              </w:rPr>
              <w:t>定制</w:t>
            </w:r>
          </w:p>
        </w:tc>
        <w:tc>
          <w:tcPr>
            <w:tcW w:w="872" w:type="dxa"/>
            <w:noWrap w:val="0"/>
            <w:vAlign w:val="center"/>
          </w:tcPr>
          <w:p w14:paraId="1D704840"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1套</w:t>
            </w:r>
          </w:p>
        </w:tc>
        <w:tc>
          <w:tcPr>
            <w:tcW w:w="1309" w:type="dxa"/>
            <w:noWrap w:val="0"/>
            <w:vAlign w:val="center"/>
          </w:tcPr>
          <w:p w14:paraId="4FBC9F28">
            <w:pPr>
              <w:snapToGrid w:val="0"/>
              <w:spacing w:line="36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67000</w:t>
            </w:r>
          </w:p>
        </w:tc>
        <w:tc>
          <w:tcPr>
            <w:tcW w:w="1157" w:type="dxa"/>
            <w:noWrap w:val="0"/>
            <w:vAlign w:val="center"/>
          </w:tcPr>
          <w:p w14:paraId="70FC1036">
            <w:pPr>
              <w:widowControl/>
              <w:spacing w:line="44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67000</w:t>
            </w:r>
          </w:p>
        </w:tc>
      </w:tr>
      <w:tr w14:paraId="45546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537" w:type="dxa"/>
            <w:noWrap w:val="0"/>
            <w:vAlign w:val="center"/>
          </w:tcPr>
          <w:p w14:paraId="483A5506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835" w:type="dxa"/>
            <w:noWrap w:val="0"/>
            <w:vAlign w:val="center"/>
          </w:tcPr>
          <w:p w14:paraId="12F7953A">
            <w:pPr>
              <w:widowControl/>
              <w:spacing w:line="4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夜值星人脸打卡巡更系统-人员值班终端APP（30个点位）</w:t>
            </w:r>
          </w:p>
        </w:tc>
        <w:tc>
          <w:tcPr>
            <w:tcW w:w="1178" w:type="dxa"/>
            <w:noWrap w:val="0"/>
            <w:vAlign w:val="center"/>
          </w:tcPr>
          <w:p w14:paraId="56092EDD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 w:bidi="ar"/>
              </w:rPr>
              <w:t>强璟信息</w:t>
            </w:r>
          </w:p>
        </w:tc>
        <w:tc>
          <w:tcPr>
            <w:tcW w:w="1634" w:type="dxa"/>
            <w:noWrap w:val="0"/>
            <w:vAlign w:val="center"/>
          </w:tcPr>
          <w:p w14:paraId="51753B7B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 w:bidi="ar"/>
              </w:rPr>
              <w:t>定制</w:t>
            </w:r>
          </w:p>
        </w:tc>
        <w:tc>
          <w:tcPr>
            <w:tcW w:w="872" w:type="dxa"/>
            <w:noWrap w:val="0"/>
            <w:vAlign w:val="center"/>
          </w:tcPr>
          <w:p w14:paraId="019859D4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1套</w:t>
            </w:r>
          </w:p>
        </w:tc>
        <w:tc>
          <w:tcPr>
            <w:tcW w:w="1309" w:type="dxa"/>
            <w:noWrap w:val="0"/>
            <w:vAlign w:val="center"/>
          </w:tcPr>
          <w:p w14:paraId="3AB0FF5C">
            <w:pPr>
              <w:snapToGrid w:val="0"/>
              <w:spacing w:line="36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30000</w:t>
            </w:r>
          </w:p>
        </w:tc>
        <w:tc>
          <w:tcPr>
            <w:tcW w:w="1157" w:type="dxa"/>
            <w:noWrap w:val="0"/>
            <w:vAlign w:val="center"/>
          </w:tcPr>
          <w:p w14:paraId="5D540D2F"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30000</w:t>
            </w:r>
          </w:p>
        </w:tc>
      </w:tr>
      <w:tr w14:paraId="012C2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537" w:type="dxa"/>
            <w:noWrap w:val="0"/>
            <w:vAlign w:val="center"/>
          </w:tcPr>
          <w:p w14:paraId="2B69B77D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1835" w:type="dxa"/>
            <w:noWrap w:val="0"/>
            <w:vAlign w:val="center"/>
          </w:tcPr>
          <w:p w14:paraId="0347E992">
            <w:pPr>
              <w:widowControl/>
              <w:spacing w:line="4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终端适配及调试</w:t>
            </w:r>
          </w:p>
        </w:tc>
        <w:tc>
          <w:tcPr>
            <w:tcW w:w="1178" w:type="dxa"/>
            <w:noWrap w:val="0"/>
            <w:vAlign w:val="center"/>
          </w:tcPr>
          <w:p w14:paraId="09C19276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 w:bidi="ar"/>
              </w:rPr>
              <w:t>强璟信息</w:t>
            </w:r>
          </w:p>
        </w:tc>
        <w:tc>
          <w:tcPr>
            <w:tcW w:w="1634" w:type="dxa"/>
            <w:noWrap w:val="0"/>
            <w:vAlign w:val="center"/>
          </w:tcPr>
          <w:p w14:paraId="1851DDEA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 w:bidi="ar"/>
              </w:rPr>
              <w:t>定制</w:t>
            </w:r>
          </w:p>
        </w:tc>
        <w:tc>
          <w:tcPr>
            <w:tcW w:w="872" w:type="dxa"/>
            <w:noWrap w:val="0"/>
            <w:vAlign w:val="center"/>
          </w:tcPr>
          <w:p w14:paraId="2887887E"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1项</w:t>
            </w:r>
          </w:p>
        </w:tc>
        <w:tc>
          <w:tcPr>
            <w:tcW w:w="1309" w:type="dxa"/>
            <w:noWrap w:val="0"/>
            <w:vAlign w:val="center"/>
          </w:tcPr>
          <w:p w14:paraId="470D3910">
            <w:pPr>
              <w:snapToGrid w:val="0"/>
              <w:spacing w:line="36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31000</w:t>
            </w:r>
          </w:p>
        </w:tc>
        <w:tc>
          <w:tcPr>
            <w:tcW w:w="1157" w:type="dxa"/>
            <w:noWrap w:val="0"/>
            <w:vAlign w:val="center"/>
          </w:tcPr>
          <w:p w14:paraId="52E6537B"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31000</w:t>
            </w:r>
          </w:p>
        </w:tc>
      </w:tr>
      <w:tr w14:paraId="73F12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537" w:type="dxa"/>
            <w:noWrap w:val="0"/>
            <w:vAlign w:val="center"/>
          </w:tcPr>
          <w:p w14:paraId="706A0778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1835" w:type="dxa"/>
            <w:noWrap w:val="0"/>
            <w:vAlign w:val="center"/>
          </w:tcPr>
          <w:p w14:paraId="3F982D12">
            <w:pPr>
              <w:widowControl/>
              <w:spacing w:line="420" w:lineRule="exact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现场部署</w:t>
            </w:r>
          </w:p>
        </w:tc>
        <w:tc>
          <w:tcPr>
            <w:tcW w:w="1178" w:type="dxa"/>
            <w:noWrap w:val="0"/>
            <w:vAlign w:val="center"/>
          </w:tcPr>
          <w:p w14:paraId="5E784073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 w:bidi="ar"/>
              </w:rPr>
              <w:t>强璟信息</w:t>
            </w:r>
          </w:p>
        </w:tc>
        <w:tc>
          <w:tcPr>
            <w:tcW w:w="1634" w:type="dxa"/>
            <w:noWrap w:val="0"/>
            <w:vAlign w:val="center"/>
          </w:tcPr>
          <w:p w14:paraId="2024C223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 w:bidi="ar"/>
              </w:rPr>
              <w:t>定制</w:t>
            </w:r>
          </w:p>
        </w:tc>
        <w:tc>
          <w:tcPr>
            <w:tcW w:w="872" w:type="dxa"/>
            <w:noWrap w:val="0"/>
            <w:vAlign w:val="center"/>
          </w:tcPr>
          <w:p w14:paraId="464FBD55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1项</w:t>
            </w:r>
          </w:p>
        </w:tc>
        <w:tc>
          <w:tcPr>
            <w:tcW w:w="1309" w:type="dxa"/>
            <w:noWrap w:val="0"/>
            <w:vAlign w:val="center"/>
          </w:tcPr>
          <w:p w14:paraId="2C7220AF">
            <w:pPr>
              <w:snapToGrid w:val="0"/>
              <w:spacing w:line="36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21000</w:t>
            </w:r>
          </w:p>
        </w:tc>
        <w:tc>
          <w:tcPr>
            <w:tcW w:w="1157" w:type="dxa"/>
            <w:noWrap w:val="0"/>
            <w:vAlign w:val="center"/>
          </w:tcPr>
          <w:p w14:paraId="54B6DE90"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21600</w:t>
            </w:r>
          </w:p>
        </w:tc>
      </w:tr>
      <w:tr w14:paraId="65566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7365" w:type="dxa"/>
            <w:gridSpan w:val="6"/>
            <w:noWrap w:val="0"/>
            <w:vAlign w:val="center"/>
          </w:tcPr>
          <w:p w14:paraId="6657A673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合计</w:t>
            </w:r>
          </w:p>
        </w:tc>
        <w:tc>
          <w:tcPr>
            <w:tcW w:w="1157" w:type="dxa"/>
            <w:noWrap w:val="0"/>
            <w:vAlign w:val="center"/>
          </w:tcPr>
          <w:p w14:paraId="7C880AF6"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149600</w:t>
            </w:r>
          </w:p>
        </w:tc>
      </w:tr>
    </w:tbl>
    <w:p w14:paraId="7803F3C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187AAA"/>
    <w:rsid w:val="313232F2"/>
    <w:rsid w:val="52994390"/>
    <w:rsid w:val="7B687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28"/>
      <w:szCs w:val="48"/>
      <w:lang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微软雅黑" w:hAnsi="微软雅黑" w:eastAsia="微软雅黑" w:cs="微软雅黑"/>
      <w:sz w:val="12"/>
      <w:szCs w:val="1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2024-10-29T06:39:00Z</dcterms:created>
  <dc:creator>Administrator</dc:creator>
  <cp:lastModifiedBy>恰好钟意.</cp:lastModifiedBy>
  <dcterms:modified xsi:type="dcterms:W3CDTF">2025-08-14T04:42:48Z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2BF1937A48D949B0920B1A90DFD67BC3_12</vt:lpwstr>
  </property>
  <property fmtid="{D5CDD505-2E9C-101B-9397-08002B2CF9AE}" pid="4" name="KSOTemplateDocerSaveRecord">
    <vt:lpwstr>eyJoZGlkIjoiOGEwNTM5ZjFkZjMyNTI0OWViZmU4ZDc4MjU2MjkzZWUiLCJ1c2VySWQiOiI0MDA3NTgxNDcifQ==</vt:lpwstr>
  </property>
</Properties>
</file>